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F4" w:rsidRDefault="000C75F4" w:rsidP="00C4375B">
      <w:pPr>
        <w:shd w:val="clear" w:color="auto" w:fill="FFFFFF"/>
        <w:jc w:val="both"/>
        <w:rPr>
          <w:szCs w:val="28"/>
        </w:rPr>
      </w:pPr>
    </w:p>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EC704A">
        <w:rPr>
          <w:rStyle w:val="a8"/>
          <w:szCs w:val="28"/>
        </w:rPr>
        <w:t>Разъяснение законодательства о миграции.</w:t>
      </w:r>
    </w:p>
    <w:p w:rsidR="009C6304" w:rsidRDefault="009C6304" w:rsidP="00DF5CE7">
      <w:pPr>
        <w:autoSpaceDE w:val="0"/>
        <w:autoSpaceDN w:val="0"/>
        <w:adjustRightInd w:val="0"/>
        <w:ind w:firstLine="697"/>
        <w:jc w:val="both"/>
        <w:rPr>
          <w:szCs w:val="28"/>
        </w:rPr>
      </w:pPr>
    </w:p>
    <w:p w:rsidR="00EC704A" w:rsidRPr="00EC704A" w:rsidRDefault="00EC704A" w:rsidP="00EC704A">
      <w:pPr>
        <w:ind w:firstLine="720"/>
        <w:jc w:val="both"/>
        <w:rPr>
          <w:szCs w:val="22"/>
        </w:rPr>
      </w:pPr>
      <w:r w:rsidRPr="00EC704A">
        <w:rPr>
          <w:szCs w:val="22"/>
        </w:rPr>
        <w:t xml:space="preserve">В соответствии с действующим законодательством факты въезда иностранного гражданина в Российскую Федерацию, рождения на территории Российской Федерации иностранного гражданина, а также утраты гражданства Российской Федерации лицом, находящимся в Российской Федерации, являются основанием для постановки граждан данной категории на миграционный учет. </w:t>
      </w:r>
    </w:p>
    <w:p w:rsidR="00EC704A" w:rsidRPr="00EC704A" w:rsidRDefault="00EC704A" w:rsidP="00EC704A">
      <w:pPr>
        <w:ind w:firstLine="720"/>
        <w:jc w:val="both"/>
        <w:rPr>
          <w:szCs w:val="22"/>
        </w:rPr>
      </w:pPr>
      <w:r w:rsidRPr="00EC704A">
        <w:rPr>
          <w:szCs w:val="22"/>
        </w:rPr>
        <w:t xml:space="preserve">Постоянно или временно проживающие в Российской Федерации иностранные граждане подлежат регистрации по месту жительства и учету по месту пребывания. </w:t>
      </w:r>
    </w:p>
    <w:p w:rsidR="00EC704A" w:rsidRPr="00EC704A" w:rsidRDefault="00EC704A" w:rsidP="00EC704A">
      <w:pPr>
        <w:ind w:firstLine="720"/>
        <w:jc w:val="both"/>
        <w:rPr>
          <w:szCs w:val="22"/>
        </w:rPr>
      </w:pPr>
      <w:r w:rsidRPr="00EC704A">
        <w:rPr>
          <w:szCs w:val="22"/>
        </w:rPr>
        <w:t xml:space="preserve">Временно пребывающие в Российской Федерации иностранные граждане подлежат учету по месту пребывания. </w:t>
      </w:r>
    </w:p>
    <w:p w:rsidR="00EC704A" w:rsidRPr="00EC704A" w:rsidRDefault="00EC704A" w:rsidP="00EC704A">
      <w:pPr>
        <w:ind w:firstLine="720"/>
        <w:jc w:val="both"/>
        <w:rPr>
          <w:szCs w:val="22"/>
        </w:rPr>
      </w:pPr>
      <w:r w:rsidRPr="00EC704A">
        <w:rPr>
          <w:szCs w:val="22"/>
        </w:rPr>
        <w:t xml:space="preserve">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w:t>
      </w:r>
    </w:p>
    <w:p w:rsidR="00EC704A" w:rsidRPr="00EC704A" w:rsidRDefault="00EC704A" w:rsidP="00EC704A">
      <w:pPr>
        <w:ind w:firstLine="720"/>
        <w:jc w:val="both"/>
        <w:rPr>
          <w:szCs w:val="22"/>
        </w:rPr>
      </w:pPr>
      <w:r w:rsidRPr="00EC704A">
        <w:rPr>
          <w:szCs w:val="22"/>
        </w:rPr>
        <w:t xml:space="preserve">В целях регистрации по месту жительства иностранные граждане, обладающие правом пользования жилым помещением, находящимся на территории Российской Федерации, подают непосредственно в территориальный орган Министерства внутренних дел Российской Федерации в месте нахождения жилого помещения заявление о регистрации по месту жительства установленной формы. </w:t>
      </w:r>
    </w:p>
    <w:p w:rsidR="00EC704A" w:rsidRPr="00EC704A" w:rsidRDefault="00EC704A" w:rsidP="00EC704A">
      <w:pPr>
        <w:ind w:firstLine="720"/>
        <w:jc w:val="both"/>
        <w:rPr>
          <w:szCs w:val="22"/>
        </w:rPr>
      </w:pPr>
      <w:r w:rsidRPr="00EC704A">
        <w:rPr>
          <w:szCs w:val="22"/>
        </w:rPr>
        <w:t xml:space="preserve">Указанное заявление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 </w:t>
      </w:r>
    </w:p>
    <w:p w:rsidR="00EC704A" w:rsidRPr="00EC704A" w:rsidRDefault="00EC704A" w:rsidP="00EC704A">
      <w:pPr>
        <w:ind w:firstLine="720"/>
        <w:jc w:val="both"/>
        <w:rPr>
          <w:szCs w:val="22"/>
        </w:rPr>
      </w:pPr>
      <w:r w:rsidRPr="00EC704A">
        <w:rPr>
          <w:szCs w:val="22"/>
        </w:rPr>
        <w:t xml:space="preserve">В целях постановки на учет по месту пребывания иностранные граждане подают уведомление о прибытии в территориальный орган Министерства внутренних дел Российской Федерации не позднее 7 рабочих дней со дня его прибытия в место пребывания. </w:t>
      </w:r>
    </w:p>
    <w:p w:rsidR="00EC704A" w:rsidRPr="00EC704A" w:rsidRDefault="00EC704A" w:rsidP="00EC704A">
      <w:pPr>
        <w:ind w:firstLine="720"/>
        <w:jc w:val="both"/>
        <w:rPr>
          <w:szCs w:val="22"/>
        </w:rPr>
      </w:pPr>
      <w:r w:rsidRPr="00EC704A">
        <w:rPr>
          <w:szCs w:val="22"/>
        </w:rPr>
        <w:t xml:space="preserve">Одновременно с заявлением о регистрации иностранный гражданин представляет: а) документ, удостоверяющий личность; б) вид на жительство или разрешение на временное проживание; в) документы, подтверждающие право пользования жилым помещением (договор, свидетельство о праве собственности либо иной документ), и их копии. Лицо без гражданства представляет те же документы кроме документа, удостоверяющего личность. </w:t>
      </w:r>
    </w:p>
    <w:p w:rsidR="00EC704A" w:rsidRDefault="00EC704A" w:rsidP="00EC704A">
      <w:pPr>
        <w:ind w:firstLine="720"/>
        <w:jc w:val="both"/>
        <w:rPr>
          <w:szCs w:val="22"/>
        </w:rPr>
      </w:pPr>
      <w:r w:rsidRPr="00EC704A">
        <w:rPr>
          <w:szCs w:val="22"/>
        </w:rPr>
        <w:t xml:space="preserve">Следует обратить внимание на то, что иностранные граждане или лица без гражданства могут не представлять документы, подтверждающие право пользования жилым помещением, если сведения, содержащиеся в этих документах, находятся в распоряжении уполномоченных органов. В этом случае должностные лица органа миграционного учета обязаны самостоятельно запросить данные документы в порядке межведомственного взаимодействия. </w:t>
      </w:r>
    </w:p>
    <w:p w:rsidR="00EC704A" w:rsidRPr="00EC704A" w:rsidRDefault="00EC704A" w:rsidP="00EC704A">
      <w:pPr>
        <w:ind w:firstLine="720"/>
        <w:jc w:val="both"/>
        <w:rPr>
          <w:szCs w:val="22"/>
        </w:rPr>
      </w:pPr>
      <w:r w:rsidRPr="00EC704A">
        <w:rPr>
          <w:szCs w:val="22"/>
        </w:rPr>
        <w:t xml:space="preserve">При подаче заявления о регистрации должностное лицо подразделения по вопросам миграции обязано проверить представленные документы и их копии, а также наличие оснований отказа в приеме заявления о регистрации. Максимальная продолжительность данного действия составляет 10 минут. </w:t>
      </w:r>
    </w:p>
    <w:p w:rsidR="00EC704A" w:rsidRPr="00EC704A" w:rsidRDefault="00EC704A" w:rsidP="00EC704A">
      <w:pPr>
        <w:ind w:firstLine="720"/>
        <w:jc w:val="both"/>
        <w:rPr>
          <w:szCs w:val="22"/>
        </w:rPr>
      </w:pPr>
      <w:r w:rsidRPr="00EC704A">
        <w:rPr>
          <w:szCs w:val="22"/>
        </w:rPr>
        <w:lastRenderedPageBreak/>
        <w:t xml:space="preserve">Отметки о регистрации и о приеме уведомления о прибытии проставляются в день подачи заявлений и всех необходимых документов. </w:t>
      </w:r>
    </w:p>
    <w:p w:rsidR="00EC704A" w:rsidRPr="00EC704A" w:rsidRDefault="00EC704A" w:rsidP="00EC704A">
      <w:pPr>
        <w:ind w:firstLine="720"/>
        <w:jc w:val="both"/>
        <w:rPr>
          <w:szCs w:val="22"/>
        </w:rPr>
      </w:pPr>
      <w:r w:rsidRPr="00EC704A">
        <w:rPr>
          <w:szCs w:val="22"/>
        </w:rPr>
        <w:t xml:space="preserve">За регистрацию по месту жительства (за исключением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взимается государственная пошлина в соответствии с законодательством Российской Федерации. </w:t>
      </w:r>
    </w:p>
    <w:p w:rsidR="00EC704A" w:rsidRPr="00EC704A" w:rsidRDefault="00EC704A" w:rsidP="00EC704A">
      <w:pPr>
        <w:ind w:firstLine="720"/>
        <w:jc w:val="both"/>
        <w:rPr>
          <w:szCs w:val="22"/>
        </w:rPr>
      </w:pPr>
      <w:r w:rsidRPr="00EC704A">
        <w:rPr>
          <w:szCs w:val="22"/>
        </w:rPr>
        <w:t xml:space="preserve">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EC704A" w:rsidRPr="00EC704A" w:rsidRDefault="00EC704A" w:rsidP="00EC704A">
      <w:pPr>
        <w:ind w:firstLine="720"/>
        <w:jc w:val="both"/>
        <w:rPr>
          <w:szCs w:val="22"/>
        </w:rPr>
      </w:pPr>
      <w:r w:rsidRPr="00EC704A">
        <w:rPr>
          <w:szCs w:val="22"/>
        </w:rPr>
        <w:t xml:space="preserve">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временного пребывания такого иностранного гражданина в Российской Федерации, установленный Федеральным законом "О правовом положении иностранных граждан в Российской Федерации" или международными договорами Российской Федерации. </w:t>
      </w:r>
    </w:p>
    <w:p w:rsidR="00EC704A" w:rsidRPr="00EC704A" w:rsidRDefault="00EC704A" w:rsidP="00EC704A">
      <w:pPr>
        <w:ind w:firstLine="720"/>
        <w:jc w:val="both"/>
        <w:rPr>
          <w:szCs w:val="22"/>
        </w:rPr>
      </w:pPr>
      <w:r w:rsidRPr="00EC704A">
        <w:rPr>
          <w:szCs w:val="22"/>
        </w:rPr>
        <w:t xml:space="preserve">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влечет для него административную ответственность, предусмотренную ст. 18.8 КоАП РФ. </w:t>
      </w:r>
    </w:p>
    <w:p w:rsidR="00EC704A" w:rsidRPr="00EC704A" w:rsidRDefault="00EC704A" w:rsidP="00EC704A">
      <w:pPr>
        <w:ind w:firstLine="720"/>
        <w:jc w:val="both"/>
        <w:rPr>
          <w:szCs w:val="22"/>
        </w:rPr>
      </w:pPr>
      <w:r w:rsidRPr="00EC704A">
        <w:rPr>
          <w:szCs w:val="22"/>
        </w:rPr>
        <w:t xml:space="preserve">Кроме того, за фиктивную регистрацию иностранного гражданина или лица без гражданства по месту жительства в жилом помещении в Российской Федерации, а также 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 322.2, ст. 322.3 УК РФ. </w:t>
      </w:r>
    </w:p>
    <w:p w:rsidR="009257F2" w:rsidRDefault="009257F2" w:rsidP="009257F2">
      <w:pPr>
        <w:ind w:firstLine="720"/>
        <w:jc w:val="both"/>
        <w:rPr>
          <w:sz w:val="22"/>
          <w:szCs w:val="22"/>
        </w:rPr>
      </w:pPr>
    </w:p>
    <w:p w:rsidR="00EC704A" w:rsidRDefault="00EC704A"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Н.О. Мельник</w:t>
      </w:r>
    </w:p>
    <w:p w:rsidR="00163D00" w:rsidRPr="0055163C" w:rsidRDefault="00163D00" w:rsidP="00D77D71">
      <w:pPr>
        <w:rPr>
          <w:sz w:val="20"/>
        </w:rPr>
      </w:pPr>
    </w:p>
    <w:sectPr w:rsidR="00163D00" w:rsidRPr="0055163C" w:rsidSect="00EC704A">
      <w:headerReference w:type="even" r:id="rId7"/>
      <w:headerReference w:type="default" r:id="rId8"/>
      <w:pgSz w:w="11907" w:h="16840" w:code="9"/>
      <w:pgMar w:top="1134" w:right="567" w:bottom="709"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BC" w:rsidRDefault="00C265BC">
      <w:r>
        <w:separator/>
      </w:r>
    </w:p>
  </w:endnote>
  <w:endnote w:type="continuationSeparator" w:id="1">
    <w:p w:rsidR="00C265BC" w:rsidRDefault="00C26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BC" w:rsidRDefault="00C265BC">
      <w:r>
        <w:separator/>
      </w:r>
    </w:p>
  </w:footnote>
  <w:footnote w:type="continuationSeparator" w:id="1">
    <w:p w:rsidR="00C265BC" w:rsidRDefault="00C26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AF0969">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3" w:rsidRDefault="00AF0969">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C4375B">
      <w:rPr>
        <w:rStyle w:val="a5"/>
        <w:noProof/>
      </w:rPr>
      <w:t>2</w:t>
    </w:r>
    <w:r>
      <w:rPr>
        <w:rStyle w:val="a5"/>
      </w:rPr>
      <w:fldChar w:fldCharType="end"/>
    </w:r>
  </w:p>
  <w:p w:rsidR="002A03F3" w:rsidRDefault="002A03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0969"/>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65BC"/>
    <w:rsid w:val="00C273F4"/>
    <w:rsid w:val="00C3002E"/>
    <w:rsid w:val="00C316AB"/>
    <w:rsid w:val="00C32CC6"/>
    <w:rsid w:val="00C3316D"/>
    <w:rsid w:val="00C33781"/>
    <w:rsid w:val="00C36E1B"/>
    <w:rsid w:val="00C36EF4"/>
    <w:rsid w:val="00C37929"/>
    <w:rsid w:val="00C3795E"/>
    <w:rsid w:val="00C409E3"/>
    <w:rsid w:val="00C41FEE"/>
    <w:rsid w:val="00C421D8"/>
    <w:rsid w:val="00C4375B"/>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4A"/>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07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561598039">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0350896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4639</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специалист</cp:lastModifiedBy>
  <cp:revision>4</cp:revision>
  <cp:lastPrinted>2018-03-22T13:02:00Z</cp:lastPrinted>
  <dcterms:created xsi:type="dcterms:W3CDTF">2020-12-01T12:12:00Z</dcterms:created>
  <dcterms:modified xsi:type="dcterms:W3CDTF">2020-12-03T06:26:00Z</dcterms:modified>
</cp:coreProperties>
</file>